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875" w:rsidRPr="00FA7875" w:rsidRDefault="00FD4D48" w:rsidP="00FA7875">
      <w:pPr>
        <w:shd w:val="clear" w:color="auto" w:fill="FFFFFF"/>
        <w:spacing w:after="120" w:line="240" w:lineRule="auto"/>
        <w:jc w:val="center"/>
        <w:outlineLvl w:val="0"/>
        <w:rPr>
          <w:rFonts w:ascii="HamburgerMenu" w:eastAsia="Times New Roman" w:hAnsi="HamburgerMenu" w:cs="Arial"/>
          <w:b/>
          <w:kern w:val="36"/>
          <w:sz w:val="47"/>
          <w:szCs w:val="47"/>
          <w:lang w:val="en-AU" w:eastAsia="en-AU"/>
        </w:rPr>
      </w:pPr>
      <w:bookmarkStart w:id="0" w:name="_GoBack"/>
      <w:bookmarkEnd w:id="0"/>
      <w:r w:rsidRPr="00FD4D48">
        <w:rPr>
          <w:rFonts w:ascii="HamburgerMenu" w:eastAsia="Times New Roman" w:hAnsi="HamburgerMenu" w:cs="Arial"/>
          <w:b/>
          <w:kern w:val="36"/>
          <w:sz w:val="47"/>
          <w:szCs w:val="47"/>
          <w:lang w:val="en-AU" w:eastAsia="en-AU"/>
        </w:rPr>
        <w:t xml:space="preserve">Statement of Appropriate Conduct </w:t>
      </w:r>
    </w:p>
    <w:p w:rsidR="00FD4D48" w:rsidRPr="00FA7875" w:rsidRDefault="00FD4D48" w:rsidP="00FA7875">
      <w:pPr>
        <w:shd w:val="clear" w:color="auto" w:fill="FFFFFF"/>
        <w:spacing w:after="120" w:line="240" w:lineRule="auto"/>
        <w:jc w:val="center"/>
        <w:outlineLvl w:val="0"/>
        <w:rPr>
          <w:rFonts w:ascii="HamburgerMenu" w:eastAsia="Times New Roman" w:hAnsi="HamburgerMenu" w:cs="Arial"/>
          <w:b/>
          <w:kern w:val="36"/>
          <w:sz w:val="47"/>
          <w:szCs w:val="47"/>
          <w:lang w:val="en-AU" w:eastAsia="en-AU"/>
        </w:rPr>
      </w:pPr>
      <w:r w:rsidRPr="00FD4D48">
        <w:rPr>
          <w:rFonts w:ascii="HamburgerMenu" w:eastAsia="Times New Roman" w:hAnsi="HamburgerMenu" w:cs="Arial"/>
          <w:b/>
          <w:kern w:val="36"/>
          <w:sz w:val="47"/>
          <w:szCs w:val="47"/>
          <w:lang w:val="en-AU" w:eastAsia="en-AU"/>
        </w:rPr>
        <w:t xml:space="preserve">at </w:t>
      </w:r>
      <w:r w:rsidRPr="00FA7875">
        <w:rPr>
          <w:rFonts w:ascii="HamburgerMenu" w:eastAsia="Times New Roman" w:hAnsi="HamburgerMenu" w:cs="Arial"/>
          <w:b/>
          <w:kern w:val="36"/>
          <w:sz w:val="47"/>
          <w:szCs w:val="47"/>
          <w:lang w:val="en-AU" w:eastAsia="en-AU"/>
        </w:rPr>
        <w:t xml:space="preserve">ISSLR </w:t>
      </w:r>
      <w:r w:rsidRPr="00FD4D48">
        <w:rPr>
          <w:rFonts w:ascii="HamburgerMenu" w:eastAsia="Times New Roman" w:hAnsi="HamburgerMenu" w:cs="Arial"/>
          <w:b/>
          <w:kern w:val="36"/>
          <w:sz w:val="47"/>
          <w:szCs w:val="47"/>
          <w:lang w:val="en-AU" w:eastAsia="en-AU"/>
        </w:rPr>
        <w:t>Conferences</w:t>
      </w:r>
    </w:p>
    <w:p w:rsidR="00FA7875" w:rsidRPr="00FD4D48" w:rsidRDefault="00FA7875" w:rsidP="00FD4D48">
      <w:pPr>
        <w:shd w:val="clear" w:color="auto" w:fill="FFFFFF"/>
        <w:spacing w:after="120" w:line="240" w:lineRule="auto"/>
        <w:outlineLvl w:val="0"/>
        <w:rPr>
          <w:rFonts w:ascii="Arial" w:eastAsia="Times New Roman" w:hAnsi="Arial" w:cs="Arial"/>
          <w:kern w:val="36"/>
          <w:lang w:val="en-AU" w:eastAsia="en-AU"/>
        </w:rPr>
      </w:pPr>
      <w:r w:rsidRPr="00FA7875">
        <w:rPr>
          <w:rFonts w:ascii="Arial" w:eastAsia="Times New Roman" w:hAnsi="Arial" w:cs="Arial"/>
          <w:kern w:val="36"/>
          <w:lang w:val="en-AU" w:eastAsia="en-AU"/>
        </w:rPr>
        <w:t>January 2018</w:t>
      </w:r>
    </w:p>
    <w:p w:rsidR="00FD4D48" w:rsidRPr="00FD4D48" w:rsidRDefault="00087B00" w:rsidP="00FD4D48">
      <w:pPr>
        <w:spacing w:after="100" w:afterAutospacing="1" w:line="240" w:lineRule="auto"/>
        <w:jc w:val="both"/>
        <w:rPr>
          <w:rFonts w:ascii="Arial" w:eastAsia="Times New Roman" w:hAnsi="Arial" w:cs="Arial"/>
          <w:color w:val="000000"/>
          <w:sz w:val="19"/>
          <w:szCs w:val="19"/>
          <w:lang w:val="en-AU" w:eastAsia="en-AU"/>
        </w:rPr>
      </w:pPr>
      <w:hyperlink r:id="rId6" w:history="1">
        <w:r w:rsidR="00FD4D48" w:rsidRPr="00FD4D48">
          <w:rPr>
            <w:rFonts w:ascii="Arial" w:eastAsia="Times New Roman" w:hAnsi="Arial" w:cs="Arial"/>
            <w:color w:val="000000"/>
            <w:sz w:val="19"/>
            <w:szCs w:val="19"/>
            <w:lang w:val="en-AU" w:eastAsia="en-AU"/>
          </w:rPr>
          <w:t>The</w:t>
        </w:r>
      </w:hyperlink>
      <w:r w:rsidR="00FD4D48">
        <w:rPr>
          <w:rFonts w:ascii="Arial" w:eastAsia="Times New Roman" w:hAnsi="Arial" w:cs="Arial"/>
          <w:color w:val="000000"/>
          <w:sz w:val="19"/>
          <w:szCs w:val="19"/>
          <w:lang w:val="en-AU" w:eastAsia="en-AU"/>
        </w:rPr>
        <w:t xml:space="preserve"> International Society for Salt Lake Research</w:t>
      </w:r>
      <w:r w:rsidR="00FD4D48" w:rsidRPr="00FD4D48">
        <w:rPr>
          <w:rFonts w:ascii="Arial" w:eastAsia="Times New Roman" w:hAnsi="Arial" w:cs="Arial"/>
          <w:color w:val="000000"/>
          <w:sz w:val="19"/>
          <w:szCs w:val="19"/>
          <w:lang w:val="en-AU" w:eastAsia="en-AU"/>
        </w:rPr>
        <w:t xml:space="preserve"> </w:t>
      </w:r>
      <w:r w:rsidR="00FD4D48">
        <w:rPr>
          <w:rFonts w:ascii="Arial" w:eastAsia="Times New Roman" w:hAnsi="Arial" w:cs="Arial"/>
          <w:color w:val="000000"/>
          <w:sz w:val="19"/>
          <w:szCs w:val="19"/>
          <w:lang w:val="en-AU" w:eastAsia="en-AU"/>
        </w:rPr>
        <w:t xml:space="preserve">(ISSLR) </w:t>
      </w:r>
      <w:r w:rsidR="00FD4D48" w:rsidRPr="00FD4D48">
        <w:rPr>
          <w:rFonts w:ascii="Arial" w:eastAsia="Times New Roman" w:hAnsi="Arial" w:cs="Arial"/>
          <w:color w:val="000000"/>
          <w:sz w:val="19"/>
          <w:szCs w:val="19"/>
          <w:lang w:val="en-AU" w:eastAsia="en-AU"/>
        </w:rPr>
        <w:t xml:space="preserve">holds professional conferences and meetings to enable its members to receive continuing education, build professional networks, and </w:t>
      </w:r>
      <w:r w:rsidR="00FD4D48">
        <w:rPr>
          <w:rFonts w:ascii="Arial" w:eastAsia="Times New Roman" w:hAnsi="Arial" w:cs="Arial"/>
          <w:color w:val="000000"/>
          <w:sz w:val="19"/>
          <w:szCs w:val="19"/>
          <w:lang w:val="en-AU" w:eastAsia="en-AU"/>
        </w:rPr>
        <w:t>present findings from research into Salt Lakes</w:t>
      </w:r>
      <w:r w:rsidR="00FD4D48" w:rsidRPr="00FD4D48">
        <w:rPr>
          <w:rFonts w:ascii="Arial" w:eastAsia="Times New Roman" w:hAnsi="Arial" w:cs="Arial"/>
          <w:color w:val="000000"/>
          <w:sz w:val="19"/>
          <w:szCs w:val="19"/>
          <w:lang w:val="en-AU" w:eastAsia="en-AU"/>
        </w:rPr>
        <w:t xml:space="preserve">. To provide all participants – members and other attendees, speakers, exhibitors, staff and volunteers – the opportunity to benefit from the event, the </w:t>
      </w:r>
      <w:r w:rsidR="00FD4D48">
        <w:rPr>
          <w:rFonts w:ascii="Arial" w:eastAsia="Times New Roman" w:hAnsi="Arial" w:cs="Arial"/>
          <w:color w:val="000000"/>
          <w:sz w:val="19"/>
          <w:szCs w:val="19"/>
          <w:lang w:val="en-AU" w:eastAsia="en-AU"/>
        </w:rPr>
        <w:t>ISSLR</w:t>
      </w:r>
      <w:r w:rsidR="00FD4D48" w:rsidRPr="00FD4D48">
        <w:rPr>
          <w:rFonts w:ascii="Arial" w:eastAsia="Times New Roman" w:hAnsi="Arial" w:cs="Arial"/>
          <w:color w:val="000000"/>
          <w:sz w:val="19"/>
          <w:szCs w:val="19"/>
          <w:lang w:val="en-AU" w:eastAsia="en-AU"/>
        </w:rPr>
        <w:t xml:space="preserve"> is committed to providing a harassment-free environment for everyone, regardless of gender, sexual orientation, gender identity, gender expression, disability, physical appearance, ethnicity, religion or other group identity.</w:t>
      </w:r>
    </w:p>
    <w:p w:rsidR="00FD4D48" w:rsidRPr="00FD4D48" w:rsidRDefault="00FD4D48" w:rsidP="00FD4D48">
      <w:pPr>
        <w:spacing w:after="100" w:afterAutospacing="1" w:line="240" w:lineRule="auto"/>
        <w:jc w:val="both"/>
        <w:rPr>
          <w:rFonts w:ascii="Arial" w:eastAsia="Times New Roman" w:hAnsi="Arial" w:cs="Arial"/>
          <w:color w:val="000000"/>
          <w:sz w:val="19"/>
          <w:szCs w:val="19"/>
          <w:lang w:val="en-AU" w:eastAsia="en-AU"/>
        </w:rPr>
      </w:pPr>
      <w:r w:rsidRPr="00FD4D48">
        <w:rPr>
          <w:rFonts w:ascii="Arial" w:eastAsia="Times New Roman" w:hAnsi="Arial" w:cs="Arial"/>
          <w:color w:val="000000"/>
          <w:sz w:val="19"/>
          <w:szCs w:val="19"/>
          <w:lang w:val="en-AU" w:eastAsia="en-AU"/>
        </w:rPr>
        <w:t xml:space="preserve">As an association, </w:t>
      </w:r>
      <w:r>
        <w:rPr>
          <w:rFonts w:ascii="Arial" w:eastAsia="Times New Roman" w:hAnsi="Arial" w:cs="Arial"/>
          <w:color w:val="000000"/>
          <w:sz w:val="19"/>
          <w:szCs w:val="19"/>
          <w:lang w:val="en-AU" w:eastAsia="en-AU"/>
        </w:rPr>
        <w:t>ISSLR</w:t>
      </w:r>
      <w:r w:rsidRPr="00FD4D48">
        <w:rPr>
          <w:rFonts w:ascii="Arial" w:eastAsia="Times New Roman" w:hAnsi="Arial" w:cs="Arial"/>
          <w:color w:val="000000"/>
          <w:sz w:val="19"/>
          <w:szCs w:val="19"/>
          <w:lang w:val="en-AU" w:eastAsia="en-AU"/>
        </w:rPr>
        <w:t xml:space="preserve"> is strongly committed to diversity, equity and the free expression of ideas. </w:t>
      </w:r>
      <w:r>
        <w:rPr>
          <w:rFonts w:ascii="Arial" w:eastAsia="Times New Roman" w:hAnsi="Arial" w:cs="Arial"/>
          <w:color w:val="000000"/>
          <w:sz w:val="19"/>
          <w:szCs w:val="19"/>
          <w:lang w:val="en-AU" w:eastAsia="en-AU"/>
        </w:rPr>
        <w:t>T</w:t>
      </w:r>
      <w:r w:rsidRPr="00FD4D48">
        <w:rPr>
          <w:rFonts w:ascii="Arial" w:eastAsia="Times New Roman" w:hAnsi="Arial" w:cs="Arial"/>
          <w:color w:val="000000"/>
          <w:sz w:val="19"/>
          <w:szCs w:val="19"/>
          <w:lang w:val="en-AU" w:eastAsia="en-AU"/>
        </w:rPr>
        <w:t xml:space="preserve">he values and beliefs delineated within </w:t>
      </w:r>
      <w:r>
        <w:rPr>
          <w:rFonts w:ascii="Arial" w:eastAsia="Times New Roman" w:hAnsi="Arial" w:cs="Arial"/>
          <w:color w:val="000000"/>
          <w:sz w:val="19"/>
          <w:szCs w:val="19"/>
          <w:lang w:val="en-AU" w:eastAsia="en-AU"/>
        </w:rPr>
        <w:t>ISSLR</w:t>
      </w:r>
      <w:r w:rsidRPr="00FD4D48">
        <w:rPr>
          <w:rFonts w:ascii="Arial" w:eastAsia="Times New Roman" w:hAnsi="Arial" w:cs="Arial"/>
          <w:color w:val="000000"/>
          <w:sz w:val="19"/>
          <w:szCs w:val="19"/>
          <w:lang w:val="en-AU" w:eastAsia="en-AU"/>
        </w:rPr>
        <w:t xml:space="preserve"> policy describe conduct based on a firm belief in the value of civil discourse and the free exploration of competing ideas and concepts – with a fundamental respect for the rights, dignity and value of </w:t>
      </w:r>
      <w:r w:rsidRPr="00FD4D48">
        <w:rPr>
          <w:rFonts w:ascii="Arial" w:eastAsia="Times New Roman" w:hAnsi="Arial" w:cs="Arial"/>
          <w:i/>
          <w:iCs/>
          <w:color w:val="000000"/>
          <w:sz w:val="19"/>
          <w:szCs w:val="19"/>
          <w:lang w:val="en-AU" w:eastAsia="en-AU"/>
        </w:rPr>
        <w:t>all</w:t>
      </w:r>
      <w:r w:rsidRPr="00FD4D48">
        <w:rPr>
          <w:rFonts w:ascii="Arial" w:eastAsia="Times New Roman" w:hAnsi="Arial" w:cs="Arial"/>
          <w:color w:val="000000"/>
          <w:sz w:val="19"/>
          <w:szCs w:val="19"/>
          <w:lang w:val="en-AU" w:eastAsia="en-AU"/>
        </w:rPr>
        <w:t xml:space="preserve"> persons.</w:t>
      </w:r>
    </w:p>
    <w:p w:rsidR="00FD4D48" w:rsidRPr="00FD4D48" w:rsidRDefault="00FD4D48" w:rsidP="00FD4D48">
      <w:pPr>
        <w:spacing w:after="100" w:afterAutospacing="1" w:line="240" w:lineRule="auto"/>
        <w:jc w:val="both"/>
        <w:rPr>
          <w:rFonts w:ascii="Arial" w:eastAsia="Times New Roman" w:hAnsi="Arial" w:cs="Arial"/>
          <w:color w:val="000000"/>
          <w:sz w:val="19"/>
          <w:szCs w:val="19"/>
          <w:lang w:val="en-AU" w:eastAsia="en-AU"/>
        </w:rPr>
      </w:pPr>
      <w:r w:rsidRPr="00FD4D48">
        <w:rPr>
          <w:rFonts w:ascii="Arial" w:eastAsia="Times New Roman" w:hAnsi="Arial" w:cs="Arial"/>
          <w:color w:val="000000"/>
          <w:sz w:val="19"/>
          <w:szCs w:val="19"/>
          <w:lang w:val="en-AU" w:eastAsia="en-AU"/>
        </w:rPr>
        <w:t xml:space="preserve">Within the context of </w:t>
      </w:r>
      <w:r>
        <w:rPr>
          <w:rFonts w:ascii="Arial" w:eastAsia="Times New Roman" w:hAnsi="Arial" w:cs="Arial"/>
          <w:color w:val="000000"/>
          <w:sz w:val="19"/>
          <w:szCs w:val="19"/>
          <w:lang w:val="en-AU" w:eastAsia="en-AU"/>
        </w:rPr>
        <w:t>ISSLR</w:t>
      </w:r>
      <w:r w:rsidRPr="00FD4D48">
        <w:rPr>
          <w:rFonts w:ascii="Arial" w:eastAsia="Times New Roman" w:hAnsi="Arial" w:cs="Arial"/>
          <w:color w:val="000000"/>
          <w:sz w:val="19"/>
          <w:szCs w:val="19"/>
          <w:lang w:val="en-AU" w:eastAsia="en-AU"/>
        </w:rPr>
        <w:t xml:space="preserve"> policy and the professional practices of </w:t>
      </w:r>
      <w:r>
        <w:rPr>
          <w:rFonts w:ascii="Arial" w:eastAsia="Times New Roman" w:hAnsi="Arial" w:cs="Arial"/>
          <w:color w:val="000000"/>
          <w:sz w:val="19"/>
          <w:szCs w:val="19"/>
          <w:lang w:val="en-AU" w:eastAsia="en-AU"/>
        </w:rPr>
        <w:t>scientists</w:t>
      </w:r>
      <w:r w:rsidRPr="00FD4D48">
        <w:rPr>
          <w:rFonts w:ascii="Arial" w:eastAsia="Times New Roman" w:hAnsi="Arial" w:cs="Arial"/>
          <w:color w:val="000000"/>
          <w:sz w:val="19"/>
          <w:szCs w:val="19"/>
          <w:lang w:val="en-AU" w:eastAsia="en-AU"/>
        </w:rPr>
        <w:t xml:space="preserve">, critical examination of beliefs and viewpoints does not, </w:t>
      </w:r>
      <w:r w:rsidRPr="00FD4D48">
        <w:rPr>
          <w:rFonts w:ascii="Arial" w:eastAsia="Times New Roman" w:hAnsi="Arial" w:cs="Arial"/>
          <w:i/>
          <w:iCs/>
          <w:color w:val="000000"/>
          <w:sz w:val="19"/>
          <w:szCs w:val="19"/>
          <w:lang w:val="en-AU" w:eastAsia="en-AU"/>
        </w:rPr>
        <w:t>by itself</w:t>
      </w:r>
      <w:r w:rsidRPr="00FD4D48">
        <w:rPr>
          <w:rFonts w:ascii="Arial" w:eastAsia="Times New Roman" w:hAnsi="Arial" w:cs="Arial"/>
          <w:color w:val="000000"/>
          <w:sz w:val="19"/>
          <w:szCs w:val="19"/>
          <w:lang w:val="en-AU" w:eastAsia="en-AU"/>
        </w:rPr>
        <w:t xml:space="preserve">, constitute hostile conduct or harassment.  Similarly, use of sexual imagery or language in the context of a professional discussion </w:t>
      </w:r>
      <w:r w:rsidRPr="00FD4D48">
        <w:rPr>
          <w:rFonts w:ascii="Arial" w:eastAsia="Times New Roman" w:hAnsi="Arial" w:cs="Arial"/>
          <w:i/>
          <w:iCs/>
          <w:color w:val="000000"/>
          <w:sz w:val="19"/>
          <w:szCs w:val="19"/>
          <w:lang w:val="en-AU" w:eastAsia="en-AU"/>
        </w:rPr>
        <w:t>might not</w:t>
      </w:r>
      <w:r w:rsidRPr="00FD4D48">
        <w:rPr>
          <w:rFonts w:ascii="Arial" w:eastAsia="Times New Roman" w:hAnsi="Arial" w:cs="Arial"/>
          <w:color w:val="000000"/>
          <w:sz w:val="19"/>
          <w:szCs w:val="19"/>
          <w:lang w:val="en-AU" w:eastAsia="en-AU"/>
        </w:rPr>
        <w:t xml:space="preserve"> constitute hostile conduct or harassment.</w:t>
      </w:r>
    </w:p>
    <w:p w:rsidR="00FD4D48" w:rsidRPr="00FD4D48" w:rsidRDefault="00FD4D48" w:rsidP="00FD4D48">
      <w:pPr>
        <w:spacing w:after="100" w:afterAutospacing="1" w:line="240" w:lineRule="auto"/>
        <w:jc w:val="both"/>
        <w:rPr>
          <w:rFonts w:ascii="Arial" w:eastAsia="Times New Roman" w:hAnsi="Arial" w:cs="Arial"/>
          <w:color w:val="000000"/>
          <w:sz w:val="19"/>
          <w:szCs w:val="19"/>
          <w:lang w:val="en-AU" w:eastAsia="en-AU"/>
        </w:rPr>
      </w:pPr>
      <w:r>
        <w:rPr>
          <w:rFonts w:ascii="Arial" w:eastAsia="Times New Roman" w:hAnsi="Arial" w:cs="Arial"/>
          <w:color w:val="000000"/>
          <w:sz w:val="19"/>
          <w:szCs w:val="19"/>
          <w:lang w:val="en-AU" w:eastAsia="en-AU"/>
        </w:rPr>
        <w:t xml:space="preserve">ISSLR </w:t>
      </w:r>
      <w:r w:rsidRPr="00FD4D48">
        <w:rPr>
          <w:rFonts w:ascii="Arial" w:eastAsia="Times New Roman" w:hAnsi="Arial" w:cs="Arial"/>
          <w:color w:val="000000"/>
          <w:sz w:val="19"/>
          <w:szCs w:val="19"/>
          <w:lang w:val="en-AU" w:eastAsia="en-AU"/>
        </w:rPr>
        <w:t xml:space="preserve">seeks to provide a conference environment in which diverse participants may learn, network and enjoy the company of colleagues in an environment of mutual human respect. </w:t>
      </w:r>
      <w:r w:rsidRPr="00FD4D48">
        <w:rPr>
          <w:rFonts w:ascii="Arial" w:eastAsia="Times New Roman" w:hAnsi="Arial" w:cs="Arial"/>
          <w:i/>
          <w:iCs/>
          <w:color w:val="000000"/>
          <w:sz w:val="19"/>
          <w:szCs w:val="19"/>
          <w:lang w:val="en-AU" w:eastAsia="en-AU"/>
        </w:rPr>
        <w:t>We recognize a shared</w:t>
      </w:r>
      <w:r w:rsidRPr="00FD4D48">
        <w:rPr>
          <w:rFonts w:ascii="Arial" w:eastAsia="Times New Roman" w:hAnsi="Arial" w:cs="Arial"/>
          <w:i/>
          <w:iCs/>
          <w:color w:val="000000"/>
          <w:sz w:val="19"/>
          <w:szCs w:val="19"/>
          <w:lang w:val="en-AU" w:eastAsia="en-AU"/>
        </w:rPr>
        <w:br/>
        <w:t>responsibility to create and hold that environment for the benefit of all.</w:t>
      </w:r>
      <w:r w:rsidRPr="00FD4D48">
        <w:rPr>
          <w:rFonts w:ascii="Arial" w:eastAsia="Times New Roman" w:hAnsi="Arial" w:cs="Arial"/>
          <w:color w:val="000000"/>
          <w:sz w:val="19"/>
          <w:szCs w:val="19"/>
          <w:lang w:val="en-AU" w:eastAsia="en-AU"/>
        </w:rPr>
        <w:t> </w:t>
      </w:r>
      <w:r w:rsidRPr="00FD4D48">
        <w:rPr>
          <w:rFonts w:ascii="Arial" w:eastAsia="Times New Roman" w:hAnsi="Arial" w:cs="Arial"/>
          <w:b/>
          <w:bCs/>
          <w:color w:val="000000"/>
          <w:sz w:val="19"/>
          <w:szCs w:val="19"/>
          <w:lang w:val="en-AU" w:eastAsia="en-AU"/>
        </w:rPr>
        <w:t>Some behaviours are, therefore, specifically prohibited:</w:t>
      </w:r>
    </w:p>
    <w:p w:rsidR="00FD4D48" w:rsidRPr="00FD4D48" w:rsidRDefault="00FD4D48" w:rsidP="00FD4D48">
      <w:pPr>
        <w:numPr>
          <w:ilvl w:val="0"/>
          <w:numId w:val="1"/>
        </w:numPr>
        <w:spacing w:before="100" w:beforeAutospacing="1" w:after="100" w:afterAutospacing="1" w:line="240" w:lineRule="auto"/>
        <w:jc w:val="both"/>
        <w:rPr>
          <w:rFonts w:ascii="Arial" w:eastAsia="Times New Roman" w:hAnsi="Arial" w:cs="Arial"/>
          <w:color w:val="000000"/>
          <w:sz w:val="19"/>
          <w:szCs w:val="19"/>
          <w:lang w:val="en-AU" w:eastAsia="en-AU"/>
        </w:rPr>
      </w:pPr>
      <w:r w:rsidRPr="00FD4D48">
        <w:rPr>
          <w:rFonts w:ascii="Arial" w:eastAsia="Times New Roman" w:hAnsi="Arial" w:cs="Arial"/>
          <w:color w:val="000000"/>
          <w:sz w:val="19"/>
          <w:szCs w:val="19"/>
          <w:lang w:val="en-AU" w:eastAsia="en-AU"/>
        </w:rPr>
        <w:t>Harassment or intimidation based on race, religion, language, gender, sexual orientation, gender identity, gender expression, disability, appearance, or other group status.</w:t>
      </w:r>
    </w:p>
    <w:p w:rsidR="00FD4D48" w:rsidRPr="00FD4D48" w:rsidRDefault="00FD4D48" w:rsidP="00FD4D48">
      <w:pPr>
        <w:numPr>
          <w:ilvl w:val="0"/>
          <w:numId w:val="1"/>
        </w:numPr>
        <w:spacing w:before="100" w:beforeAutospacing="1" w:after="100" w:afterAutospacing="1" w:line="240" w:lineRule="auto"/>
        <w:jc w:val="both"/>
        <w:rPr>
          <w:rFonts w:ascii="Arial" w:eastAsia="Times New Roman" w:hAnsi="Arial" w:cs="Arial"/>
          <w:color w:val="000000"/>
          <w:sz w:val="19"/>
          <w:szCs w:val="19"/>
          <w:lang w:val="en-AU" w:eastAsia="en-AU"/>
        </w:rPr>
      </w:pPr>
      <w:r w:rsidRPr="00FD4D48">
        <w:rPr>
          <w:rFonts w:ascii="Arial" w:eastAsia="Times New Roman" w:hAnsi="Arial" w:cs="Arial"/>
          <w:color w:val="000000"/>
          <w:sz w:val="19"/>
          <w:szCs w:val="19"/>
          <w:lang w:val="en-AU" w:eastAsia="en-AU"/>
        </w:rPr>
        <w:t>Sexual harassment or intimidation, including unwelcome sexual attention, stalking (physical or virtual), or unsolicited physical contact.</w:t>
      </w:r>
    </w:p>
    <w:p w:rsidR="00FD4D48" w:rsidRPr="00FD4D48" w:rsidRDefault="00FD4D48" w:rsidP="00FD4D48">
      <w:pPr>
        <w:numPr>
          <w:ilvl w:val="0"/>
          <w:numId w:val="1"/>
        </w:numPr>
        <w:spacing w:before="100" w:beforeAutospacing="1" w:after="100" w:afterAutospacing="1" w:line="240" w:lineRule="auto"/>
        <w:jc w:val="both"/>
        <w:rPr>
          <w:rFonts w:ascii="Arial" w:eastAsia="Times New Roman" w:hAnsi="Arial" w:cs="Arial"/>
          <w:color w:val="000000"/>
          <w:sz w:val="19"/>
          <w:szCs w:val="19"/>
          <w:lang w:val="en-AU" w:eastAsia="en-AU"/>
        </w:rPr>
      </w:pPr>
      <w:r w:rsidRPr="00FD4D48">
        <w:rPr>
          <w:rFonts w:ascii="Arial" w:eastAsia="Times New Roman" w:hAnsi="Arial" w:cs="Arial"/>
          <w:color w:val="000000"/>
          <w:sz w:val="19"/>
          <w:szCs w:val="19"/>
          <w:lang w:val="en-AU" w:eastAsia="en-AU"/>
        </w:rPr>
        <w:t xml:space="preserve">Yelling at or threatening speakers (verbally or physically).  </w:t>
      </w:r>
    </w:p>
    <w:p w:rsidR="00FD4D48" w:rsidRPr="00FD4D48" w:rsidRDefault="00FD4D48" w:rsidP="00FD4D48">
      <w:pPr>
        <w:spacing w:after="100" w:afterAutospacing="1" w:line="240" w:lineRule="auto"/>
        <w:jc w:val="both"/>
        <w:rPr>
          <w:rFonts w:ascii="Arial" w:eastAsia="Times New Roman" w:hAnsi="Arial" w:cs="Arial"/>
          <w:color w:val="000000"/>
          <w:sz w:val="19"/>
          <w:szCs w:val="19"/>
          <w:lang w:val="en-AU" w:eastAsia="en-AU"/>
        </w:rPr>
      </w:pPr>
      <w:r w:rsidRPr="00FD4D48">
        <w:rPr>
          <w:rFonts w:ascii="Arial" w:eastAsia="Times New Roman" w:hAnsi="Arial" w:cs="Arial"/>
          <w:color w:val="000000"/>
          <w:sz w:val="19"/>
          <w:szCs w:val="19"/>
          <w:lang w:val="en-AU" w:eastAsia="en-AU"/>
        </w:rPr>
        <w:t xml:space="preserve">Speakers are asked to frame discussions as openly and inclusively as possible and to be aware of how language or images may be perceived by others. Participants may – and do – exercise their option to leave a session or a conversation. Exhibitors must follow all </w:t>
      </w:r>
      <w:r>
        <w:rPr>
          <w:rFonts w:ascii="Arial" w:eastAsia="Times New Roman" w:hAnsi="Arial" w:cs="Arial"/>
          <w:color w:val="000000"/>
          <w:sz w:val="19"/>
          <w:szCs w:val="19"/>
          <w:lang w:val="en-AU" w:eastAsia="en-AU"/>
        </w:rPr>
        <w:t>ISSLR</w:t>
      </w:r>
      <w:r w:rsidRPr="00FD4D48">
        <w:rPr>
          <w:rFonts w:ascii="Arial" w:eastAsia="Times New Roman" w:hAnsi="Arial" w:cs="Arial"/>
          <w:color w:val="000000"/>
          <w:sz w:val="19"/>
          <w:szCs w:val="19"/>
          <w:lang w:val="en-AU" w:eastAsia="en-AU"/>
        </w:rPr>
        <w:t xml:space="preserve"> Exhibits rules and regulations and</w:t>
      </w:r>
      <w:r>
        <w:rPr>
          <w:rFonts w:ascii="Arial" w:eastAsia="Times New Roman" w:hAnsi="Arial" w:cs="Arial"/>
          <w:color w:val="000000"/>
          <w:sz w:val="19"/>
          <w:szCs w:val="19"/>
          <w:lang w:val="en-AU" w:eastAsia="en-AU"/>
        </w:rPr>
        <w:t xml:space="preserve"> ISSLR </w:t>
      </w:r>
      <w:r w:rsidRPr="00FD4D48">
        <w:rPr>
          <w:rFonts w:ascii="Arial" w:eastAsia="Times New Roman" w:hAnsi="Arial" w:cs="Arial"/>
          <w:color w:val="000000"/>
          <w:sz w:val="19"/>
          <w:szCs w:val="19"/>
          <w:lang w:val="en-AU" w:eastAsia="en-AU"/>
        </w:rPr>
        <w:t>policies.</w:t>
      </w:r>
    </w:p>
    <w:p w:rsidR="00FD4D48" w:rsidRPr="00FD4D48" w:rsidRDefault="00FD4D48" w:rsidP="00FD4D48">
      <w:pPr>
        <w:spacing w:after="100" w:afterAutospacing="1" w:line="240" w:lineRule="auto"/>
        <w:jc w:val="both"/>
        <w:rPr>
          <w:rFonts w:ascii="Arial" w:eastAsia="Times New Roman" w:hAnsi="Arial" w:cs="Arial"/>
          <w:color w:val="000000"/>
          <w:sz w:val="19"/>
          <w:szCs w:val="19"/>
          <w:lang w:val="en-AU" w:eastAsia="en-AU"/>
        </w:rPr>
      </w:pPr>
      <w:r w:rsidRPr="00FD4D48">
        <w:rPr>
          <w:rFonts w:ascii="Arial" w:eastAsia="Times New Roman" w:hAnsi="Arial" w:cs="Arial"/>
          <w:b/>
          <w:bCs/>
          <w:color w:val="000000"/>
          <w:sz w:val="19"/>
          <w:szCs w:val="19"/>
          <w:lang w:val="en-AU" w:eastAsia="en-AU"/>
        </w:rPr>
        <w:t>All participants are expected to observe these rules and behavio</w:t>
      </w:r>
      <w:r>
        <w:rPr>
          <w:rFonts w:ascii="Arial" w:eastAsia="Times New Roman" w:hAnsi="Arial" w:cs="Arial"/>
          <w:b/>
          <w:bCs/>
          <w:color w:val="000000"/>
          <w:sz w:val="19"/>
          <w:szCs w:val="19"/>
          <w:lang w:val="en-AU" w:eastAsia="en-AU"/>
        </w:rPr>
        <w:t>u</w:t>
      </w:r>
      <w:r w:rsidRPr="00FD4D48">
        <w:rPr>
          <w:rFonts w:ascii="Arial" w:eastAsia="Times New Roman" w:hAnsi="Arial" w:cs="Arial"/>
          <w:b/>
          <w:bCs/>
          <w:color w:val="000000"/>
          <w:sz w:val="19"/>
          <w:szCs w:val="19"/>
          <w:lang w:val="en-AU" w:eastAsia="en-AU"/>
        </w:rPr>
        <w:t>rs in all conference venues, including online venues, and conference social events. Participants asked to stop a hostile or harassing behavio</w:t>
      </w:r>
      <w:r>
        <w:rPr>
          <w:rFonts w:ascii="Arial" w:eastAsia="Times New Roman" w:hAnsi="Arial" w:cs="Arial"/>
          <w:b/>
          <w:bCs/>
          <w:color w:val="000000"/>
          <w:sz w:val="19"/>
          <w:szCs w:val="19"/>
          <w:lang w:val="en-AU" w:eastAsia="en-AU"/>
        </w:rPr>
        <w:t>u</w:t>
      </w:r>
      <w:r w:rsidRPr="00FD4D48">
        <w:rPr>
          <w:rFonts w:ascii="Arial" w:eastAsia="Times New Roman" w:hAnsi="Arial" w:cs="Arial"/>
          <w:b/>
          <w:bCs/>
          <w:color w:val="000000"/>
          <w:sz w:val="19"/>
          <w:szCs w:val="19"/>
          <w:lang w:val="en-AU" w:eastAsia="en-AU"/>
        </w:rPr>
        <w:t>r are expected to comply immediately.</w:t>
      </w:r>
      <w:r w:rsidRPr="00FD4D48">
        <w:rPr>
          <w:rFonts w:ascii="Arial" w:eastAsia="Times New Roman" w:hAnsi="Arial" w:cs="Arial"/>
          <w:color w:val="000000"/>
          <w:sz w:val="19"/>
          <w:szCs w:val="19"/>
          <w:lang w:val="en-AU" w:eastAsia="en-AU"/>
        </w:rPr>
        <w:t xml:space="preserve"> Conference participants seek to learn, network and have fun. Please do so responsibly and with respect for the right of others to do likewise.</w:t>
      </w:r>
    </w:p>
    <w:p w:rsidR="00FD4D48" w:rsidRPr="00FD4D48" w:rsidRDefault="00FD4D48" w:rsidP="00FD4D48">
      <w:pPr>
        <w:spacing w:after="100" w:afterAutospacing="1" w:line="240" w:lineRule="auto"/>
        <w:jc w:val="both"/>
        <w:rPr>
          <w:rFonts w:ascii="Arial" w:eastAsia="Times New Roman" w:hAnsi="Arial" w:cs="Arial"/>
          <w:color w:val="000000"/>
          <w:sz w:val="19"/>
          <w:szCs w:val="19"/>
          <w:lang w:val="en-AU" w:eastAsia="en-AU"/>
        </w:rPr>
      </w:pPr>
      <w:r w:rsidRPr="00FD4D48">
        <w:rPr>
          <w:rFonts w:ascii="Arial" w:eastAsia="Times New Roman" w:hAnsi="Arial" w:cs="Arial"/>
          <w:color w:val="000000"/>
          <w:sz w:val="19"/>
          <w:szCs w:val="19"/>
          <w:lang w:val="en-AU" w:eastAsia="en-AU"/>
        </w:rPr>
        <w:t xml:space="preserve">Please contact Conference Services staff in the </w:t>
      </w:r>
      <w:r>
        <w:rPr>
          <w:rFonts w:ascii="Arial" w:eastAsia="Times New Roman" w:hAnsi="Arial" w:cs="Arial"/>
          <w:color w:val="000000"/>
          <w:sz w:val="19"/>
          <w:szCs w:val="19"/>
          <w:lang w:val="en-AU" w:eastAsia="en-AU"/>
        </w:rPr>
        <w:t>ISSLR</w:t>
      </w:r>
      <w:r w:rsidRPr="00FD4D48">
        <w:rPr>
          <w:rFonts w:ascii="Arial" w:eastAsia="Times New Roman" w:hAnsi="Arial" w:cs="Arial"/>
          <w:color w:val="000000"/>
          <w:sz w:val="19"/>
          <w:szCs w:val="19"/>
          <w:lang w:val="en-AU" w:eastAsia="en-AU"/>
        </w:rPr>
        <w:t xml:space="preserve"> </w:t>
      </w:r>
      <w:r>
        <w:rPr>
          <w:rFonts w:ascii="Arial" w:eastAsia="Times New Roman" w:hAnsi="Arial" w:cs="Arial"/>
          <w:color w:val="000000"/>
          <w:sz w:val="19"/>
          <w:szCs w:val="19"/>
          <w:lang w:val="en-AU" w:eastAsia="en-AU"/>
        </w:rPr>
        <w:t xml:space="preserve">or hosting body’s </w:t>
      </w:r>
      <w:r w:rsidRPr="00FD4D48">
        <w:rPr>
          <w:rFonts w:ascii="Arial" w:eastAsia="Times New Roman" w:hAnsi="Arial" w:cs="Arial"/>
          <w:color w:val="000000"/>
          <w:sz w:val="19"/>
          <w:szCs w:val="19"/>
          <w:lang w:val="en-AU" w:eastAsia="en-AU"/>
        </w:rPr>
        <w:t xml:space="preserve">Office at conference if you believe you have been harassed or that a harassment problem exists. All such reports will be directed immediately to the Director of Conference Services, who will determine and carry out the appropriate course of action, and who may consult with and engage other </w:t>
      </w:r>
      <w:r>
        <w:rPr>
          <w:rFonts w:ascii="Arial" w:eastAsia="Times New Roman" w:hAnsi="Arial" w:cs="Arial"/>
          <w:color w:val="000000"/>
          <w:sz w:val="19"/>
          <w:szCs w:val="19"/>
          <w:lang w:val="en-AU" w:eastAsia="en-AU"/>
        </w:rPr>
        <w:t>ISSLR</w:t>
      </w:r>
      <w:r w:rsidRPr="00FD4D48">
        <w:rPr>
          <w:rFonts w:ascii="Arial" w:eastAsia="Times New Roman" w:hAnsi="Arial" w:cs="Arial"/>
          <w:color w:val="000000"/>
          <w:sz w:val="19"/>
          <w:szCs w:val="19"/>
          <w:lang w:val="en-AU" w:eastAsia="en-AU"/>
        </w:rPr>
        <w:t xml:space="preserve"> staf</w:t>
      </w:r>
      <w:r>
        <w:rPr>
          <w:rFonts w:ascii="Arial" w:eastAsia="Times New Roman" w:hAnsi="Arial" w:cs="Arial"/>
          <w:color w:val="000000"/>
          <w:sz w:val="19"/>
          <w:szCs w:val="19"/>
          <w:lang w:val="en-AU" w:eastAsia="en-AU"/>
        </w:rPr>
        <w:t xml:space="preserve">f/Board Members </w:t>
      </w:r>
      <w:r w:rsidRPr="00FD4D48">
        <w:rPr>
          <w:rFonts w:ascii="Arial" w:eastAsia="Times New Roman" w:hAnsi="Arial" w:cs="Arial"/>
          <w:color w:val="000000"/>
          <w:sz w:val="19"/>
          <w:szCs w:val="19"/>
          <w:lang w:val="en-AU" w:eastAsia="en-AU"/>
        </w:rPr>
        <w:t>as appropriate. Event security and/or local law enforcement may be involved, as appropriate based on the specific circumstances. A follow-up report will be made to individuals who report being harassed.</w:t>
      </w:r>
    </w:p>
    <w:p w:rsidR="00FD4D48" w:rsidRDefault="00FD4D48">
      <w:pPr>
        <w:rPr>
          <w:rFonts w:ascii="Arial" w:eastAsia="Times New Roman" w:hAnsi="Arial" w:cs="Arial"/>
          <w:b/>
          <w:bCs/>
          <w:color w:val="000000"/>
          <w:sz w:val="21"/>
          <w:szCs w:val="21"/>
          <w:lang w:val="en-AU" w:eastAsia="en-AU"/>
        </w:rPr>
      </w:pPr>
      <w:r>
        <w:rPr>
          <w:rFonts w:ascii="Arial" w:eastAsia="Times New Roman" w:hAnsi="Arial" w:cs="Arial"/>
          <w:b/>
          <w:bCs/>
          <w:color w:val="000000"/>
          <w:sz w:val="21"/>
          <w:szCs w:val="21"/>
          <w:lang w:val="en-AU" w:eastAsia="en-AU"/>
        </w:rPr>
        <w:br w:type="page"/>
      </w:r>
    </w:p>
    <w:p w:rsidR="00FD4D48" w:rsidRDefault="00FD4D48" w:rsidP="00FA7875">
      <w:pPr>
        <w:spacing w:before="100" w:beforeAutospacing="1" w:after="120" w:line="240" w:lineRule="auto"/>
        <w:outlineLvl w:val="3"/>
        <w:rPr>
          <w:rFonts w:ascii="Arial" w:eastAsia="Times New Roman" w:hAnsi="Arial" w:cs="Arial"/>
          <w:b/>
          <w:bCs/>
          <w:color w:val="000000"/>
          <w:sz w:val="21"/>
          <w:szCs w:val="21"/>
          <w:lang w:val="en-AU" w:eastAsia="en-AU"/>
        </w:rPr>
      </w:pPr>
      <w:r w:rsidRPr="00FD4D48">
        <w:rPr>
          <w:rFonts w:ascii="Arial" w:eastAsia="Times New Roman" w:hAnsi="Arial" w:cs="Arial"/>
          <w:b/>
          <w:bCs/>
          <w:color w:val="000000"/>
          <w:sz w:val="21"/>
          <w:szCs w:val="21"/>
          <w:lang w:val="en-AU" w:eastAsia="en-AU"/>
        </w:rPr>
        <w:lastRenderedPageBreak/>
        <w:t xml:space="preserve">To report an incident or problem to </w:t>
      </w:r>
      <w:r>
        <w:rPr>
          <w:rFonts w:ascii="Arial" w:eastAsia="Times New Roman" w:hAnsi="Arial" w:cs="Arial"/>
          <w:b/>
          <w:bCs/>
          <w:color w:val="000000"/>
          <w:sz w:val="21"/>
          <w:szCs w:val="21"/>
          <w:lang w:val="en-AU" w:eastAsia="en-AU"/>
        </w:rPr>
        <w:t>ISSLR</w:t>
      </w:r>
      <w:r w:rsidRPr="00FD4D48">
        <w:rPr>
          <w:rFonts w:ascii="Arial" w:eastAsia="Times New Roman" w:hAnsi="Arial" w:cs="Arial"/>
          <w:b/>
          <w:bCs/>
          <w:color w:val="000000"/>
          <w:sz w:val="21"/>
          <w:szCs w:val="21"/>
          <w:lang w:val="en-AU" w:eastAsia="en-AU"/>
        </w:rPr>
        <w:t xml:space="preserve"> Conference Management during </w:t>
      </w:r>
      <w:r>
        <w:rPr>
          <w:rFonts w:ascii="Arial" w:eastAsia="Times New Roman" w:hAnsi="Arial" w:cs="Arial"/>
          <w:b/>
          <w:bCs/>
          <w:color w:val="000000"/>
          <w:sz w:val="21"/>
          <w:szCs w:val="21"/>
          <w:lang w:val="en-AU" w:eastAsia="en-AU"/>
        </w:rPr>
        <w:t xml:space="preserve">a </w:t>
      </w:r>
      <w:r w:rsidRPr="00FD4D48">
        <w:rPr>
          <w:rFonts w:ascii="Arial" w:eastAsia="Times New Roman" w:hAnsi="Arial" w:cs="Arial"/>
          <w:b/>
          <w:bCs/>
          <w:color w:val="000000"/>
          <w:sz w:val="21"/>
          <w:szCs w:val="21"/>
          <w:lang w:val="en-AU" w:eastAsia="en-AU"/>
        </w:rPr>
        <w:t>Meeting:</w:t>
      </w:r>
    </w:p>
    <w:p w:rsidR="00FA7875" w:rsidRPr="00FD4D48" w:rsidRDefault="00FA7875" w:rsidP="00FA7875">
      <w:pPr>
        <w:spacing w:before="100" w:beforeAutospacing="1" w:after="120" w:line="240" w:lineRule="auto"/>
        <w:outlineLvl w:val="3"/>
        <w:rPr>
          <w:rFonts w:ascii="Arial" w:eastAsia="Times New Roman" w:hAnsi="Arial" w:cs="Arial"/>
          <w:b/>
          <w:bCs/>
          <w:color w:val="000000"/>
          <w:sz w:val="21"/>
          <w:szCs w:val="21"/>
          <w:lang w:val="en-AU" w:eastAsia="en-AU"/>
        </w:rPr>
      </w:pPr>
    </w:p>
    <w:p w:rsidR="00FD4D48" w:rsidRPr="00FD4D48" w:rsidRDefault="00FD4D48" w:rsidP="00FD4D48">
      <w:pPr>
        <w:spacing w:before="100" w:beforeAutospacing="1" w:after="120" w:line="240" w:lineRule="auto"/>
        <w:outlineLvl w:val="3"/>
        <w:rPr>
          <w:rFonts w:ascii="Arial" w:eastAsia="Times New Roman" w:hAnsi="Arial" w:cs="Arial"/>
          <w:b/>
          <w:bCs/>
          <w:color w:val="000000"/>
          <w:sz w:val="21"/>
          <w:szCs w:val="21"/>
          <w:lang w:val="en-AU" w:eastAsia="en-AU"/>
        </w:rPr>
      </w:pPr>
      <w:r w:rsidRPr="00FD4D48">
        <w:rPr>
          <w:rFonts w:ascii="Arial" w:eastAsia="Times New Roman" w:hAnsi="Arial" w:cs="Arial"/>
          <w:b/>
          <w:bCs/>
          <w:color w:val="000000"/>
          <w:sz w:val="21"/>
          <w:szCs w:val="21"/>
          <w:lang w:val="en-AU" w:eastAsia="en-AU"/>
        </w:rPr>
        <w:t>Other Contact Information:</w:t>
      </w:r>
    </w:p>
    <w:p w:rsidR="00FD4D48" w:rsidRPr="00FD4D48" w:rsidRDefault="00FD4D48" w:rsidP="00FD4D48">
      <w:pPr>
        <w:spacing w:after="100" w:afterAutospacing="1" w:line="240" w:lineRule="auto"/>
        <w:rPr>
          <w:rFonts w:ascii="Arial" w:eastAsia="Times New Roman" w:hAnsi="Arial" w:cs="Arial"/>
          <w:color w:val="000000"/>
          <w:sz w:val="19"/>
          <w:szCs w:val="19"/>
          <w:lang w:val="en-AU" w:eastAsia="en-AU"/>
        </w:rPr>
      </w:pPr>
      <w:r w:rsidRPr="00FD4D48">
        <w:rPr>
          <w:rFonts w:ascii="Arial" w:eastAsia="Times New Roman" w:hAnsi="Arial" w:cs="Arial"/>
          <w:b/>
          <w:bCs/>
          <w:color w:val="000000"/>
          <w:sz w:val="19"/>
          <w:szCs w:val="19"/>
          <w:lang w:val="en-AU" w:eastAsia="en-AU"/>
        </w:rPr>
        <w:t>For an emergency:</w:t>
      </w:r>
    </w:p>
    <w:p w:rsidR="00FD4D48" w:rsidRPr="00FD4D48" w:rsidRDefault="00FD4D48" w:rsidP="00FA7875">
      <w:pPr>
        <w:spacing w:after="100" w:afterAutospacing="1" w:line="240" w:lineRule="auto"/>
        <w:rPr>
          <w:rFonts w:ascii="Arial" w:eastAsia="Times New Roman" w:hAnsi="Arial" w:cs="Arial"/>
          <w:color w:val="000000"/>
          <w:sz w:val="19"/>
          <w:szCs w:val="19"/>
          <w:lang w:val="en-AU" w:eastAsia="en-AU"/>
        </w:rPr>
      </w:pPr>
      <w:r w:rsidRPr="00FD4D48">
        <w:rPr>
          <w:rFonts w:ascii="Arial" w:eastAsia="Times New Roman" w:hAnsi="Arial" w:cs="Arial"/>
          <w:b/>
          <w:bCs/>
          <w:color w:val="000000"/>
          <w:sz w:val="19"/>
          <w:szCs w:val="19"/>
          <w:lang w:val="en-AU" w:eastAsia="en-AU"/>
        </w:rPr>
        <w:t>First Aid</w:t>
      </w:r>
      <w:r w:rsidR="00FA7875">
        <w:rPr>
          <w:rFonts w:ascii="Arial" w:eastAsia="Times New Roman" w:hAnsi="Arial" w:cs="Arial"/>
          <w:b/>
          <w:bCs/>
          <w:color w:val="000000"/>
          <w:sz w:val="19"/>
          <w:szCs w:val="19"/>
          <w:lang w:val="en-AU" w:eastAsia="en-AU"/>
        </w:rPr>
        <w:t>:</w:t>
      </w:r>
    </w:p>
    <w:p w:rsidR="00FA7875" w:rsidRPr="00FA7875" w:rsidRDefault="00FD4D48" w:rsidP="00FA7875">
      <w:pPr>
        <w:spacing w:after="0" w:line="240" w:lineRule="auto"/>
        <w:rPr>
          <w:rFonts w:ascii="Arial" w:eastAsia="Times New Roman" w:hAnsi="Arial" w:cs="Arial"/>
          <w:b/>
          <w:bCs/>
          <w:color w:val="000000"/>
          <w:sz w:val="19"/>
          <w:szCs w:val="19"/>
          <w:lang w:val="en-AU" w:eastAsia="en-AU"/>
        </w:rPr>
      </w:pPr>
      <w:r w:rsidRPr="00FD4D48">
        <w:rPr>
          <w:rFonts w:ascii="Arial" w:eastAsia="Times New Roman" w:hAnsi="Arial" w:cs="Arial"/>
          <w:b/>
          <w:bCs/>
          <w:color w:val="000000"/>
          <w:sz w:val="19"/>
          <w:szCs w:val="19"/>
          <w:lang w:val="en-AU" w:eastAsia="en-AU"/>
        </w:rPr>
        <w:t>Hospital:</w:t>
      </w:r>
    </w:p>
    <w:p w:rsidR="00FD4D48" w:rsidRPr="00FD4D48" w:rsidRDefault="00FD4D48" w:rsidP="00FA7875">
      <w:pPr>
        <w:spacing w:after="0" w:line="240" w:lineRule="auto"/>
        <w:rPr>
          <w:rFonts w:ascii="Arial" w:eastAsia="Times New Roman" w:hAnsi="Arial" w:cs="Arial"/>
          <w:color w:val="000000"/>
          <w:sz w:val="19"/>
          <w:szCs w:val="19"/>
          <w:lang w:val="en-AU" w:eastAsia="en-AU"/>
        </w:rPr>
      </w:pPr>
      <w:r w:rsidRPr="00FD4D48">
        <w:rPr>
          <w:rFonts w:ascii="Arial" w:eastAsia="Times New Roman" w:hAnsi="Arial" w:cs="Arial"/>
          <w:b/>
          <w:bCs/>
          <w:color w:val="000000"/>
          <w:sz w:val="19"/>
          <w:szCs w:val="19"/>
          <w:lang w:val="en-AU" w:eastAsia="en-AU"/>
        </w:rPr>
        <w:br/>
        <w:t>Pharmacy:</w:t>
      </w:r>
      <w:r w:rsidRPr="00FD4D48">
        <w:rPr>
          <w:rFonts w:ascii="Arial" w:eastAsia="Times New Roman" w:hAnsi="Arial" w:cs="Arial"/>
          <w:color w:val="000000"/>
          <w:sz w:val="19"/>
          <w:szCs w:val="19"/>
          <w:lang w:val="en-AU" w:eastAsia="en-AU"/>
        </w:rPr>
        <w:br/>
      </w:r>
    </w:p>
    <w:p w:rsidR="00FD4D48" w:rsidRPr="00FD4D48" w:rsidRDefault="00FD4D48" w:rsidP="00FA7875">
      <w:pPr>
        <w:spacing w:after="0" w:line="240" w:lineRule="auto"/>
        <w:rPr>
          <w:rFonts w:ascii="Arial" w:eastAsia="Times New Roman" w:hAnsi="Arial" w:cs="Arial"/>
          <w:color w:val="000000"/>
          <w:sz w:val="19"/>
          <w:szCs w:val="19"/>
          <w:lang w:val="en-AU" w:eastAsia="en-AU"/>
        </w:rPr>
      </w:pPr>
      <w:r w:rsidRPr="00FD4D48">
        <w:rPr>
          <w:rFonts w:ascii="Arial" w:eastAsia="Times New Roman" w:hAnsi="Arial" w:cs="Arial"/>
          <w:b/>
          <w:bCs/>
          <w:color w:val="000000"/>
          <w:sz w:val="19"/>
          <w:szCs w:val="19"/>
          <w:lang w:val="en-AU" w:eastAsia="en-AU"/>
        </w:rPr>
        <w:t>To Call a Taxi</w:t>
      </w:r>
      <w:r w:rsidRPr="00FD4D48">
        <w:rPr>
          <w:rFonts w:ascii="Arial" w:eastAsia="Times New Roman" w:hAnsi="Arial" w:cs="Arial"/>
          <w:color w:val="000000"/>
          <w:sz w:val="19"/>
          <w:szCs w:val="19"/>
          <w:lang w:val="en-AU" w:eastAsia="en-AU"/>
        </w:rPr>
        <w:t>:</w:t>
      </w:r>
      <w:r w:rsidRPr="00FD4D48">
        <w:rPr>
          <w:rFonts w:ascii="Arial" w:eastAsia="Times New Roman" w:hAnsi="Arial" w:cs="Arial"/>
          <w:color w:val="000000"/>
          <w:sz w:val="19"/>
          <w:szCs w:val="19"/>
          <w:lang w:val="en-AU" w:eastAsia="en-AU"/>
        </w:rPr>
        <w:br/>
      </w:r>
    </w:p>
    <w:p w:rsidR="00FD4D48" w:rsidRPr="00FD4D48" w:rsidRDefault="00FD4D48" w:rsidP="00FA7875">
      <w:pPr>
        <w:spacing w:after="0" w:line="240" w:lineRule="auto"/>
        <w:rPr>
          <w:rFonts w:ascii="Arial" w:eastAsia="Times New Roman" w:hAnsi="Arial" w:cs="Arial"/>
          <w:color w:val="000000"/>
          <w:sz w:val="19"/>
          <w:szCs w:val="19"/>
          <w:lang w:val="en-AU" w:eastAsia="en-AU"/>
        </w:rPr>
      </w:pPr>
      <w:r w:rsidRPr="00FD4D48">
        <w:rPr>
          <w:rFonts w:ascii="Arial" w:eastAsia="Times New Roman" w:hAnsi="Arial" w:cs="Arial"/>
          <w:b/>
          <w:bCs/>
          <w:color w:val="000000"/>
          <w:sz w:val="19"/>
          <w:szCs w:val="19"/>
          <w:lang w:val="en-AU" w:eastAsia="en-AU"/>
        </w:rPr>
        <w:t>For Wheelchair Accessible Cabs</w:t>
      </w:r>
      <w:r w:rsidRPr="00FD4D48">
        <w:rPr>
          <w:rFonts w:ascii="Arial" w:eastAsia="Times New Roman" w:hAnsi="Arial" w:cs="Arial"/>
          <w:color w:val="000000"/>
          <w:sz w:val="19"/>
          <w:szCs w:val="19"/>
          <w:lang w:val="en-AU" w:eastAsia="en-AU"/>
        </w:rPr>
        <w:t>:</w:t>
      </w:r>
      <w:r w:rsidRPr="00FD4D48">
        <w:rPr>
          <w:rFonts w:ascii="Arial" w:eastAsia="Times New Roman" w:hAnsi="Arial" w:cs="Arial"/>
          <w:color w:val="000000"/>
          <w:sz w:val="19"/>
          <w:szCs w:val="19"/>
          <w:lang w:val="en-AU" w:eastAsia="en-AU"/>
        </w:rPr>
        <w:br/>
      </w:r>
    </w:p>
    <w:p w:rsidR="00FD4D48" w:rsidRPr="00FD4D48" w:rsidRDefault="00FD4D48" w:rsidP="00FD4D48">
      <w:pPr>
        <w:spacing w:after="100" w:afterAutospacing="1" w:line="240" w:lineRule="auto"/>
        <w:rPr>
          <w:rFonts w:ascii="Arial" w:eastAsia="Times New Roman" w:hAnsi="Arial" w:cs="Arial"/>
          <w:color w:val="000000"/>
          <w:sz w:val="19"/>
          <w:szCs w:val="19"/>
          <w:lang w:val="en-AU" w:eastAsia="en-AU"/>
        </w:rPr>
      </w:pPr>
      <w:r w:rsidRPr="00FD4D48">
        <w:rPr>
          <w:rFonts w:ascii="Arial" w:eastAsia="Times New Roman" w:hAnsi="Arial" w:cs="Arial"/>
          <w:b/>
          <w:bCs/>
          <w:color w:val="000000"/>
          <w:sz w:val="19"/>
          <w:szCs w:val="19"/>
          <w:lang w:val="en-AU" w:eastAsia="en-AU"/>
        </w:rPr>
        <w:t>Hotlines</w:t>
      </w:r>
      <w:r w:rsidRPr="00FD4D48">
        <w:rPr>
          <w:rFonts w:ascii="Arial" w:eastAsia="Times New Roman" w:hAnsi="Arial" w:cs="Arial"/>
          <w:color w:val="000000"/>
          <w:sz w:val="19"/>
          <w:szCs w:val="19"/>
          <w:lang w:val="en-AU" w:eastAsia="en-AU"/>
        </w:rPr>
        <w:t>:</w:t>
      </w:r>
      <w:r w:rsidRPr="00FD4D48">
        <w:rPr>
          <w:rFonts w:ascii="Arial" w:eastAsia="Times New Roman" w:hAnsi="Arial" w:cs="Arial"/>
          <w:color w:val="000000"/>
          <w:sz w:val="19"/>
          <w:szCs w:val="19"/>
          <w:lang w:val="en-AU" w:eastAsia="en-AU"/>
        </w:rPr>
        <w:br/>
      </w:r>
    </w:p>
    <w:p w:rsidR="00FA7875" w:rsidRDefault="00FA7875">
      <w:pPr>
        <w:rPr>
          <w:sz w:val="18"/>
          <w:szCs w:val="18"/>
        </w:rPr>
      </w:pPr>
    </w:p>
    <w:p w:rsidR="00FA7875" w:rsidRDefault="00FA7875">
      <w:pPr>
        <w:rPr>
          <w:sz w:val="18"/>
          <w:szCs w:val="18"/>
        </w:rPr>
      </w:pPr>
    </w:p>
    <w:p w:rsidR="00FA7875" w:rsidRDefault="00FA7875">
      <w:pPr>
        <w:rPr>
          <w:sz w:val="18"/>
          <w:szCs w:val="18"/>
        </w:rPr>
      </w:pPr>
    </w:p>
    <w:p w:rsidR="00FA7875" w:rsidRDefault="00FA7875">
      <w:pPr>
        <w:rPr>
          <w:sz w:val="18"/>
          <w:szCs w:val="18"/>
        </w:rPr>
      </w:pPr>
    </w:p>
    <w:p w:rsidR="00FA7875" w:rsidRDefault="00FA7875">
      <w:pPr>
        <w:rPr>
          <w:sz w:val="18"/>
          <w:szCs w:val="18"/>
        </w:rPr>
      </w:pPr>
    </w:p>
    <w:p w:rsidR="00FA7875" w:rsidRDefault="00FA7875">
      <w:pPr>
        <w:rPr>
          <w:sz w:val="18"/>
          <w:szCs w:val="18"/>
        </w:rPr>
      </w:pPr>
    </w:p>
    <w:p w:rsidR="00FA7875" w:rsidRDefault="00FA7875">
      <w:pPr>
        <w:rPr>
          <w:sz w:val="18"/>
          <w:szCs w:val="18"/>
        </w:rPr>
      </w:pPr>
    </w:p>
    <w:p w:rsidR="00FA7875" w:rsidRDefault="00FA7875">
      <w:pPr>
        <w:rPr>
          <w:sz w:val="18"/>
          <w:szCs w:val="18"/>
        </w:rPr>
      </w:pPr>
    </w:p>
    <w:p w:rsidR="00FA7875" w:rsidRDefault="00FA7875">
      <w:pPr>
        <w:rPr>
          <w:sz w:val="18"/>
          <w:szCs w:val="18"/>
        </w:rPr>
      </w:pPr>
    </w:p>
    <w:p w:rsidR="00FA7875" w:rsidRDefault="00FA7875">
      <w:pPr>
        <w:rPr>
          <w:sz w:val="18"/>
          <w:szCs w:val="18"/>
        </w:rPr>
      </w:pPr>
    </w:p>
    <w:p w:rsidR="00FA7875" w:rsidRDefault="00FA7875">
      <w:pPr>
        <w:rPr>
          <w:sz w:val="18"/>
          <w:szCs w:val="18"/>
        </w:rPr>
      </w:pPr>
    </w:p>
    <w:p w:rsidR="00FA7875" w:rsidRDefault="00FA7875">
      <w:pPr>
        <w:rPr>
          <w:sz w:val="18"/>
          <w:szCs w:val="18"/>
        </w:rPr>
      </w:pPr>
    </w:p>
    <w:p w:rsidR="00FA7875" w:rsidRDefault="00FA7875">
      <w:pPr>
        <w:rPr>
          <w:sz w:val="18"/>
          <w:szCs w:val="18"/>
        </w:rPr>
      </w:pPr>
    </w:p>
    <w:p w:rsidR="00FA7875" w:rsidRDefault="00FA7875">
      <w:pPr>
        <w:rPr>
          <w:sz w:val="18"/>
          <w:szCs w:val="18"/>
        </w:rPr>
      </w:pPr>
    </w:p>
    <w:p w:rsidR="00FA7875" w:rsidRDefault="00FA7875">
      <w:pPr>
        <w:rPr>
          <w:sz w:val="18"/>
          <w:szCs w:val="18"/>
        </w:rPr>
      </w:pPr>
    </w:p>
    <w:p w:rsidR="00FA7875" w:rsidRDefault="00FA7875">
      <w:pPr>
        <w:rPr>
          <w:sz w:val="18"/>
          <w:szCs w:val="18"/>
        </w:rPr>
      </w:pPr>
    </w:p>
    <w:p w:rsidR="00FA7875" w:rsidRDefault="00FA7875">
      <w:pPr>
        <w:rPr>
          <w:sz w:val="18"/>
          <w:szCs w:val="18"/>
        </w:rPr>
      </w:pPr>
    </w:p>
    <w:p w:rsidR="00FA7875" w:rsidRDefault="00FA7875">
      <w:pPr>
        <w:rPr>
          <w:sz w:val="18"/>
          <w:szCs w:val="18"/>
        </w:rPr>
      </w:pPr>
    </w:p>
    <w:p w:rsidR="00FA7875" w:rsidRDefault="00FA7875">
      <w:pPr>
        <w:rPr>
          <w:sz w:val="18"/>
          <w:szCs w:val="18"/>
        </w:rPr>
      </w:pPr>
    </w:p>
    <w:p w:rsidR="002F5E98" w:rsidRPr="00FA7875" w:rsidRDefault="00FA7875" w:rsidP="00FA7875">
      <w:pPr>
        <w:jc w:val="right"/>
        <w:rPr>
          <w:sz w:val="18"/>
          <w:szCs w:val="18"/>
        </w:rPr>
      </w:pPr>
      <w:r w:rsidRPr="00FA7875">
        <w:rPr>
          <w:sz w:val="18"/>
          <w:szCs w:val="18"/>
        </w:rPr>
        <w:t>(Taken from The American Library Association)</w:t>
      </w:r>
    </w:p>
    <w:sectPr w:rsidR="002F5E98" w:rsidRPr="00FA78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amburgerMenu">
    <w:altName w:val="Cambri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45BC"/>
    <w:multiLevelType w:val="multilevel"/>
    <w:tmpl w:val="F0BC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48"/>
    <w:rsid w:val="00087B00"/>
    <w:rsid w:val="000F1BB8"/>
    <w:rsid w:val="002F5E98"/>
    <w:rsid w:val="00A67CBF"/>
    <w:rsid w:val="00B44F6A"/>
    <w:rsid w:val="00FA7875"/>
    <w:rsid w:val="00FD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4D48"/>
    <w:pPr>
      <w:spacing w:before="100" w:beforeAutospacing="1" w:after="120" w:line="240" w:lineRule="auto"/>
      <w:outlineLvl w:val="0"/>
    </w:pPr>
    <w:rPr>
      <w:rFonts w:ascii="Times New Roman" w:eastAsia="Times New Roman" w:hAnsi="Times New Roman" w:cs="Times New Roman"/>
      <w:b/>
      <w:bCs/>
      <w:kern w:val="36"/>
      <w:sz w:val="31"/>
      <w:szCs w:val="31"/>
      <w:lang w:val="en-AU" w:eastAsia="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4D48"/>
    <w:rPr>
      <w:rFonts w:ascii="Times New Roman" w:eastAsia="Times New Roman" w:hAnsi="Times New Roman" w:cs="Times New Roman"/>
      <w:b/>
      <w:bCs/>
      <w:kern w:val="36"/>
      <w:sz w:val="31"/>
      <w:szCs w:val="31"/>
      <w:lang w:val="en-AU" w:eastAsia="en-AU"/>
    </w:rPr>
  </w:style>
  <w:style w:type="character" w:styleId="a3">
    <w:name w:val="Emphasis"/>
    <w:basedOn w:val="a0"/>
    <w:uiPriority w:val="20"/>
    <w:qFormat/>
    <w:rsid w:val="00FD4D48"/>
    <w:rPr>
      <w:i/>
      <w:iCs/>
    </w:rPr>
  </w:style>
  <w:style w:type="character" w:styleId="a4">
    <w:name w:val="Strong"/>
    <w:basedOn w:val="a0"/>
    <w:uiPriority w:val="22"/>
    <w:qFormat/>
    <w:rsid w:val="00FD4D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4D48"/>
    <w:pPr>
      <w:spacing w:before="100" w:beforeAutospacing="1" w:after="120" w:line="240" w:lineRule="auto"/>
      <w:outlineLvl w:val="0"/>
    </w:pPr>
    <w:rPr>
      <w:rFonts w:ascii="Times New Roman" w:eastAsia="Times New Roman" w:hAnsi="Times New Roman" w:cs="Times New Roman"/>
      <w:b/>
      <w:bCs/>
      <w:kern w:val="36"/>
      <w:sz w:val="31"/>
      <w:szCs w:val="31"/>
      <w:lang w:val="en-AU" w:eastAsia="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4D48"/>
    <w:rPr>
      <w:rFonts w:ascii="Times New Roman" w:eastAsia="Times New Roman" w:hAnsi="Times New Roman" w:cs="Times New Roman"/>
      <w:b/>
      <w:bCs/>
      <w:kern w:val="36"/>
      <w:sz w:val="31"/>
      <w:szCs w:val="31"/>
      <w:lang w:val="en-AU" w:eastAsia="en-AU"/>
    </w:rPr>
  </w:style>
  <w:style w:type="character" w:styleId="a3">
    <w:name w:val="Emphasis"/>
    <w:basedOn w:val="a0"/>
    <w:uiPriority w:val="20"/>
    <w:qFormat/>
    <w:rsid w:val="00FD4D48"/>
    <w:rPr>
      <w:i/>
      <w:iCs/>
    </w:rPr>
  </w:style>
  <w:style w:type="character" w:styleId="a4">
    <w:name w:val="Strong"/>
    <w:basedOn w:val="a0"/>
    <w:uiPriority w:val="22"/>
    <w:qFormat/>
    <w:rsid w:val="00FD4D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878659">
      <w:bodyDiv w:val="1"/>
      <w:marLeft w:val="0"/>
      <w:marRight w:val="0"/>
      <w:marTop w:val="0"/>
      <w:marBottom w:val="0"/>
      <w:divBdr>
        <w:top w:val="none" w:sz="0" w:space="0" w:color="auto"/>
        <w:left w:val="none" w:sz="0" w:space="0" w:color="auto"/>
        <w:bottom w:val="none" w:sz="0" w:space="0" w:color="auto"/>
        <w:right w:val="none" w:sz="0" w:space="0" w:color="auto"/>
      </w:divBdr>
      <w:divsChild>
        <w:div w:id="1935816818">
          <w:marLeft w:val="0"/>
          <w:marRight w:val="0"/>
          <w:marTop w:val="0"/>
          <w:marBottom w:val="0"/>
          <w:divBdr>
            <w:top w:val="none" w:sz="0" w:space="0" w:color="auto"/>
            <w:left w:val="none" w:sz="0" w:space="0" w:color="auto"/>
            <w:bottom w:val="none" w:sz="0" w:space="0" w:color="auto"/>
            <w:right w:val="none" w:sz="0" w:space="0" w:color="auto"/>
          </w:divBdr>
          <w:divsChild>
            <w:div w:id="2010938753">
              <w:marLeft w:val="0"/>
              <w:marRight w:val="0"/>
              <w:marTop w:val="0"/>
              <w:marBottom w:val="0"/>
              <w:divBdr>
                <w:top w:val="none" w:sz="0" w:space="0" w:color="auto"/>
                <w:left w:val="none" w:sz="0" w:space="0" w:color="auto"/>
                <w:bottom w:val="none" w:sz="0" w:space="0" w:color="auto"/>
                <w:right w:val="none" w:sz="0" w:space="0" w:color="auto"/>
              </w:divBdr>
              <w:divsChild>
                <w:div w:id="445932094">
                  <w:marLeft w:val="0"/>
                  <w:marRight w:val="0"/>
                  <w:marTop w:val="0"/>
                  <w:marBottom w:val="0"/>
                  <w:divBdr>
                    <w:top w:val="none" w:sz="0" w:space="0" w:color="auto"/>
                    <w:left w:val="none" w:sz="0" w:space="0" w:color="auto"/>
                    <w:bottom w:val="none" w:sz="0" w:space="0" w:color="auto"/>
                    <w:right w:val="none" w:sz="0" w:space="0" w:color="auto"/>
                  </w:divBdr>
                  <w:divsChild>
                    <w:div w:id="1464277308">
                      <w:marLeft w:val="0"/>
                      <w:marRight w:val="0"/>
                      <w:marTop w:val="0"/>
                      <w:marBottom w:val="0"/>
                      <w:divBdr>
                        <w:top w:val="none" w:sz="0" w:space="0" w:color="auto"/>
                        <w:left w:val="none" w:sz="0" w:space="0" w:color="auto"/>
                        <w:bottom w:val="none" w:sz="0" w:space="0" w:color="auto"/>
                        <w:right w:val="none" w:sz="0" w:space="0" w:color="auto"/>
                      </w:divBdr>
                      <w:divsChild>
                        <w:div w:id="662468208">
                          <w:marLeft w:val="0"/>
                          <w:marRight w:val="0"/>
                          <w:marTop w:val="0"/>
                          <w:marBottom w:val="0"/>
                          <w:divBdr>
                            <w:top w:val="none" w:sz="0" w:space="0" w:color="auto"/>
                            <w:left w:val="none" w:sz="0" w:space="0" w:color="auto"/>
                            <w:bottom w:val="none" w:sz="0" w:space="0" w:color="auto"/>
                            <w:right w:val="none" w:sz="0" w:space="0" w:color="auto"/>
                          </w:divBdr>
                          <w:divsChild>
                            <w:div w:id="257252860">
                              <w:marLeft w:val="0"/>
                              <w:marRight w:val="0"/>
                              <w:marTop w:val="0"/>
                              <w:marBottom w:val="0"/>
                              <w:divBdr>
                                <w:top w:val="none" w:sz="0" w:space="0" w:color="auto"/>
                                <w:left w:val="none" w:sz="0" w:space="0" w:color="auto"/>
                                <w:bottom w:val="none" w:sz="0" w:space="0" w:color="auto"/>
                                <w:right w:val="none" w:sz="0" w:space="0" w:color="auto"/>
                              </w:divBdr>
                              <w:divsChild>
                                <w:div w:id="1494953167">
                                  <w:marLeft w:val="0"/>
                                  <w:marRight w:val="0"/>
                                  <w:marTop w:val="0"/>
                                  <w:marBottom w:val="0"/>
                                  <w:divBdr>
                                    <w:top w:val="none" w:sz="0" w:space="0" w:color="auto"/>
                                    <w:left w:val="none" w:sz="0" w:space="0" w:color="auto"/>
                                    <w:bottom w:val="none" w:sz="0" w:space="0" w:color="auto"/>
                                    <w:right w:val="none" w:sz="0" w:space="0" w:color="auto"/>
                                  </w:divBdr>
                                  <w:divsChild>
                                    <w:div w:id="417748803">
                                      <w:marLeft w:val="0"/>
                                      <w:marRight w:val="0"/>
                                      <w:marTop w:val="0"/>
                                      <w:marBottom w:val="0"/>
                                      <w:divBdr>
                                        <w:top w:val="none" w:sz="0" w:space="0" w:color="auto"/>
                                        <w:left w:val="none" w:sz="0" w:space="0" w:color="auto"/>
                                        <w:bottom w:val="none" w:sz="0" w:space="0" w:color="auto"/>
                                        <w:right w:val="none" w:sz="0" w:space="0" w:color="auto"/>
                                      </w:divBdr>
                                      <w:divsChild>
                                        <w:div w:id="1360664705">
                                          <w:marLeft w:val="0"/>
                                          <w:marRight w:val="0"/>
                                          <w:marTop w:val="0"/>
                                          <w:marBottom w:val="0"/>
                                          <w:divBdr>
                                            <w:top w:val="none" w:sz="0" w:space="0" w:color="auto"/>
                                            <w:left w:val="none" w:sz="0" w:space="0" w:color="auto"/>
                                            <w:bottom w:val="none" w:sz="0" w:space="0" w:color="auto"/>
                                            <w:right w:val="none" w:sz="0" w:space="0" w:color="auto"/>
                                          </w:divBdr>
                                          <w:divsChild>
                                            <w:div w:id="1089540643">
                                              <w:marLeft w:val="0"/>
                                              <w:marRight w:val="0"/>
                                              <w:marTop w:val="0"/>
                                              <w:marBottom w:val="0"/>
                                              <w:divBdr>
                                                <w:top w:val="none" w:sz="0" w:space="0" w:color="auto"/>
                                                <w:left w:val="none" w:sz="0" w:space="0" w:color="auto"/>
                                                <w:bottom w:val="none" w:sz="0" w:space="0" w:color="auto"/>
                                                <w:right w:val="none" w:sz="0" w:space="0" w:color="auto"/>
                                              </w:divBdr>
                                              <w:divsChild>
                                                <w:div w:id="206724758">
                                                  <w:marLeft w:val="0"/>
                                                  <w:marRight w:val="0"/>
                                                  <w:marTop w:val="0"/>
                                                  <w:marBottom w:val="0"/>
                                                  <w:divBdr>
                                                    <w:top w:val="none" w:sz="0" w:space="0" w:color="auto"/>
                                                    <w:left w:val="none" w:sz="0" w:space="0" w:color="auto"/>
                                                    <w:bottom w:val="none" w:sz="0" w:space="0" w:color="auto"/>
                                                    <w:right w:val="none" w:sz="0" w:space="0" w:color="auto"/>
                                                  </w:divBdr>
                                                  <w:divsChild>
                                                    <w:div w:id="9818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3157</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Bindy Datson</dc:creator>
  <cp:lastModifiedBy>1</cp:lastModifiedBy>
  <cp:revision>2</cp:revision>
  <dcterms:created xsi:type="dcterms:W3CDTF">2018-03-21T17:34:00Z</dcterms:created>
  <dcterms:modified xsi:type="dcterms:W3CDTF">2018-03-21T17:34:00Z</dcterms:modified>
</cp:coreProperties>
</file>